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1FD" w:rsidRPr="008F31FD" w:rsidRDefault="008F31FD" w:rsidP="008F31FD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31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трудовой деятельности дошкольников</w:t>
      </w:r>
    </w:p>
    <w:p w:rsidR="008F31FD" w:rsidRPr="008F31FD" w:rsidRDefault="008F31FD" w:rsidP="008F31FD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31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участке детского сада.</w:t>
      </w:r>
    </w:p>
    <w:p w:rsidR="002B2999" w:rsidRPr="002B2999" w:rsidRDefault="002B2999" w:rsidP="002B2999">
      <w:pPr>
        <w:pStyle w:val="a8"/>
        <w:shd w:val="clear" w:color="auto" w:fill="FFFFFF"/>
        <w:spacing w:before="0" w:beforeAutospacing="0" w:after="150" w:afterAutospacing="0"/>
        <w:ind w:firstLine="709"/>
        <w:rPr>
          <w:color w:val="333333"/>
        </w:rPr>
      </w:pPr>
      <w:r w:rsidRPr="002B2999">
        <w:rPr>
          <w:color w:val="333333"/>
        </w:rPr>
        <w:t>Труд в жизни каждого человека имеет определяющее значение, поэтому приобщать ребёнка к труду необходимо уже в дошкольном возрасте. Воспитывать положительное отношение к трудовым обязанностям, развивать соответствующие умения и навыки у дошкольников в ходе организованных прогулок – трудовой деятельности.</w:t>
      </w:r>
    </w:p>
    <w:p w:rsidR="002B2999" w:rsidRPr="002B2999" w:rsidRDefault="002B2999" w:rsidP="002B2999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2B2999">
        <w:rPr>
          <w:color w:val="333333"/>
        </w:rPr>
        <w:t>           Разнообразный труд в природе доставляет детям много радости и содействует их всестороннему развитию. В процессе трудового воспитания решаются следующие задачи:</w:t>
      </w:r>
    </w:p>
    <w:p w:rsidR="002B2999" w:rsidRPr="002B2999" w:rsidRDefault="002B2999" w:rsidP="002B2999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2B2999">
        <w:rPr>
          <w:color w:val="333333"/>
        </w:rPr>
        <w:t>прививается любовь к природе, бережное к ней отношение;</w:t>
      </w:r>
    </w:p>
    <w:p w:rsidR="002B2999" w:rsidRPr="002B2999" w:rsidRDefault="002B2999" w:rsidP="002B2999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2B2999">
        <w:rPr>
          <w:color w:val="333333"/>
        </w:rPr>
        <w:t>прививается интерес к трудовой деятельности, сознательное, ответственное отношение к ней;</w:t>
      </w:r>
    </w:p>
    <w:p w:rsidR="002B2999" w:rsidRPr="002B2999" w:rsidRDefault="002B2999" w:rsidP="002B2999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2B2999">
        <w:rPr>
          <w:color w:val="333333"/>
        </w:rPr>
        <w:t>укрепляются социальные взаимоотношения со сверстниками, взрослыми;</w:t>
      </w:r>
    </w:p>
    <w:p w:rsidR="002B2999" w:rsidRPr="002B2999" w:rsidRDefault="002B2999" w:rsidP="002B2999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2B2999">
        <w:rPr>
          <w:color w:val="333333"/>
        </w:rPr>
        <w:t>расширяется кругозор детей (свойства и качества объектов, взаимосвязи в природе, знания о растениях и животных);</w:t>
      </w:r>
    </w:p>
    <w:p w:rsidR="002B2999" w:rsidRPr="002B2999" w:rsidRDefault="002B2999" w:rsidP="002B2999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2B2999">
        <w:rPr>
          <w:color w:val="333333"/>
        </w:rPr>
        <w:t>развитие интеллектуальных умений (подбор инструментов, намечать последовательность действий, распределять их по времени, оценивать результаты труда);</w:t>
      </w:r>
    </w:p>
    <w:p w:rsidR="002B2999" w:rsidRPr="002B2999" w:rsidRDefault="002B2999" w:rsidP="002B2999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2B2999">
        <w:rPr>
          <w:color w:val="333333"/>
        </w:rPr>
        <w:t>развитие сенсорного восприятия;</w:t>
      </w:r>
    </w:p>
    <w:p w:rsidR="002B2999" w:rsidRPr="002B2999" w:rsidRDefault="002B2999" w:rsidP="002B2999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2B2999">
        <w:rPr>
          <w:color w:val="333333"/>
        </w:rPr>
        <w:t>наблюдательность;</w:t>
      </w:r>
    </w:p>
    <w:p w:rsidR="002B2999" w:rsidRPr="002B2999" w:rsidRDefault="002B2999" w:rsidP="002B2999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2B2999">
        <w:rPr>
          <w:color w:val="333333"/>
        </w:rPr>
        <w:t>уважение к людям труда;</w:t>
      </w:r>
    </w:p>
    <w:p w:rsidR="002B2999" w:rsidRDefault="002B2999" w:rsidP="002B2999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2B2999">
        <w:rPr>
          <w:color w:val="333333"/>
        </w:rPr>
        <w:t>удовлетворение эстетических потребностей.</w:t>
      </w:r>
    </w:p>
    <w:p w:rsidR="002B2999" w:rsidRDefault="002B2999" w:rsidP="002B2999">
      <w:pPr>
        <w:pStyle w:val="a8"/>
        <w:shd w:val="clear" w:color="auto" w:fill="FFFFFF"/>
        <w:spacing w:before="0" w:beforeAutospacing="0" w:after="0" w:afterAutospacing="0"/>
        <w:ind w:left="720"/>
        <w:rPr>
          <w:color w:val="333333"/>
        </w:rPr>
      </w:pPr>
    </w:p>
    <w:p w:rsidR="002B2999" w:rsidRDefault="002B2999" w:rsidP="002B2999">
      <w:pPr>
        <w:pStyle w:val="a8"/>
        <w:shd w:val="clear" w:color="auto" w:fill="FFFFFF"/>
        <w:spacing w:before="0" w:beforeAutospacing="0" w:after="0" w:afterAutospacing="0"/>
        <w:ind w:left="720"/>
        <w:jc w:val="center"/>
        <w:rPr>
          <w:noProof/>
        </w:rPr>
      </w:pPr>
      <w:r>
        <w:rPr>
          <w:noProof/>
        </w:rPr>
        <w:t xml:space="preserve">    </w:t>
      </w:r>
    </w:p>
    <w:p w:rsidR="002B2999" w:rsidRDefault="002B2999" w:rsidP="009B0DF3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noProof/>
        </w:rPr>
        <w:drawing>
          <wp:inline distT="0" distB="0" distL="0" distR="0">
            <wp:extent cx="2451100" cy="3278505"/>
            <wp:effectExtent l="0" t="0" r="6350" b="0"/>
            <wp:docPr id="6" name="Рисунок 6" descr="BXWQ7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XWQ757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327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</w:rPr>
        <w:t xml:space="preserve">     </w:t>
      </w:r>
      <w:r w:rsidR="009B0DF3">
        <w:rPr>
          <w:color w:val="333333"/>
        </w:rPr>
        <w:t xml:space="preserve">           </w:t>
      </w:r>
      <w:r>
        <w:rPr>
          <w:color w:val="333333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 wp14:anchorId="3A338C50" wp14:editId="669AAA5C">
            <wp:extent cx="2461098" cy="3272635"/>
            <wp:effectExtent l="0" t="0" r="0" b="4445"/>
            <wp:docPr id="7" name="Рисунок 7" descr="MDFT1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MDFT118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666" cy="328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999" w:rsidRDefault="002B2999" w:rsidP="002B2999">
      <w:pPr>
        <w:pStyle w:val="a8"/>
        <w:shd w:val="clear" w:color="auto" w:fill="FFFFFF"/>
        <w:spacing w:before="0" w:beforeAutospacing="0" w:after="0" w:afterAutospacing="0"/>
        <w:ind w:left="720"/>
        <w:rPr>
          <w:color w:val="333333"/>
        </w:rPr>
      </w:pPr>
    </w:p>
    <w:p w:rsidR="002B2999" w:rsidRPr="002B2999" w:rsidRDefault="002B2999" w:rsidP="002B2999">
      <w:pPr>
        <w:pStyle w:val="a8"/>
        <w:shd w:val="clear" w:color="auto" w:fill="FFFFFF"/>
        <w:spacing w:before="0" w:beforeAutospacing="0" w:after="150" w:afterAutospacing="0"/>
        <w:jc w:val="center"/>
      </w:pPr>
      <w:r w:rsidRPr="002B2999">
        <w:rPr>
          <w:b/>
          <w:bCs/>
        </w:rPr>
        <w:t>Педагогические и гигиенические требования</w:t>
      </w:r>
    </w:p>
    <w:p w:rsidR="002B2999" w:rsidRPr="002B2999" w:rsidRDefault="002B2999" w:rsidP="002B2999">
      <w:pPr>
        <w:pStyle w:val="a8"/>
        <w:shd w:val="clear" w:color="auto" w:fill="FFFFFF"/>
        <w:spacing w:before="0" w:beforeAutospacing="0" w:after="150" w:afterAutospacing="0"/>
        <w:jc w:val="center"/>
      </w:pPr>
      <w:r w:rsidRPr="002B2999">
        <w:rPr>
          <w:b/>
          <w:bCs/>
        </w:rPr>
        <w:t>к организации труда в природе на прогулке.</w:t>
      </w:r>
    </w:p>
    <w:p w:rsidR="002B2999" w:rsidRPr="002B2999" w:rsidRDefault="002B2999" w:rsidP="002B2999">
      <w:pPr>
        <w:pStyle w:val="a8"/>
        <w:shd w:val="clear" w:color="auto" w:fill="FFFFFF"/>
        <w:spacing w:before="0" w:beforeAutospacing="0" w:after="0" w:afterAutospacing="0"/>
      </w:pPr>
      <w:r w:rsidRPr="002B2999">
        <w:t>           Труд в природе лишь в том случае имеет воспитательно-образовательное значение, если его организация и содержание отвечают определенным педагогическим и гигиеническим требованиям:</w:t>
      </w:r>
    </w:p>
    <w:p w:rsidR="002B2999" w:rsidRPr="002B2999" w:rsidRDefault="002B2999" w:rsidP="002B2999">
      <w:pPr>
        <w:pStyle w:val="a8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2B2999">
        <w:lastRenderedPageBreak/>
        <w:t>Организация разнообразного по содержанию труда (уход за растениями, животными, труд на участке, в цветнике, на огороде). Только разнообразный труд вызывает у детей интерес, желание в нем участвовать.</w:t>
      </w:r>
    </w:p>
    <w:p w:rsidR="002B2999" w:rsidRPr="002B2999" w:rsidRDefault="002B2999" w:rsidP="002B2999">
      <w:pPr>
        <w:pStyle w:val="a8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2B2999">
        <w:t>Формирование практических навыков и умений в единстве со знаниями (при работе на цветнике воспитатель закрепляет умение узнавать, называть растения, их части; вспоминается процесс посадки растений).</w:t>
      </w:r>
    </w:p>
    <w:p w:rsidR="002B2999" w:rsidRPr="002B2999" w:rsidRDefault="002B2999" w:rsidP="002B2999">
      <w:pPr>
        <w:pStyle w:val="a8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2B2999">
        <w:t>Осознанность труда (раскрытие перед ребенком цели, результата, способов его достижения).</w:t>
      </w:r>
    </w:p>
    <w:p w:rsidR="002B2999" w:rsidRPr="002B2999" w:rsidRDefault="002B2999" w:rsidP="002B2999">
      <w:pPr>
        <w:pStyle w:val="a8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2B2999">
        <w:t>Усложнение трудовой деятельности. Усложнение навыков ухода за растениями и животными, обогащается круг знаний, развиваются наблюдательность, планирующие умения детей.</w:t>
      </w:r>
    </w:p>
    <w:p w:rsidR="002B2999" w:rsidRPr="002B2999" w:rsidRDefault="002B2999" w:rsidP="002B2999">
      <w:pPr>
        <w:pStyle w:val="a8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2B2999">
        <w:t>Трудовая деятельность должна быть регулярной. Воспитателю важно приобщить к ней каждого ребенка.</w:t>
      </w:r>
    </w:p>
    <w:p w:rsidR="002B2999" w:rsidRDefault="002B2999" w:rsidP="002B2999">
      <w:pPr>
        <w:pStyle w:val="a8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2B2999">
        <w:t>Труд детей в природе должен быть посильным. Физические усилия, затраченные ребенком, не должны вызывать переутомления, иначе у него возникнет отрицательное отношение к трудовым заданиям.</w:t>
      </w:r>
    </w:p>
    <w:p w:rsidR="002B2999" w:rsidRPr="002B2999" w:rsidRDefault="002B2999" w:rsidP="002B2999">
      <w:pPr>
        <w:pStyle w:val="a8"/>
        <w:shd w:val="clear" w:color="auto" w:fill="FFFFFF"/>
        <w:spacing w:before="0" w:beforeAutospacing="0" w:after="0" w:afterAutospacing="0"/>
        <w:ind w:firstLine="709"/>
      </w:pPr>
      <w:r w:rsidRPr="002B2999">
        <w:t>По длительности труд на прогулке:</w:t>
      </w:r>
    </w:p>
    <w:p w:rsidR="002B2999" w:rsidRDefault="002B2999" w:rsidP="002B2999">
      <w:pPr>
        <w:pStyle w:val="a8"/>
        <w:shd w:val="clear" w:color="auto" w:fill="FFFFFF"/>
        <w:spacing w:before="0" w:beforeAutospacing="0" w:after="0" w:afterAutospacing="0"/>
      </w:pPr>
      <w:r w:rsidRPr="002B2999">
        <w:t>- старшая и подготовительная группа – 15-20 мин. с небольшим перерывом в зависимости от характера труда.</w:t>
      </w:r>
    </w:p>
    <w:p w:rsidR="009B0DF3" w:rsidRPr="002B2999" w:rsidRDefault="009B0DF3" w:rsidP="009B0DF3">
      <w:pPr>
        <w:pStyle w:val="a8"/>
        <w:shd w:val="clear" w:color="auto" w:fill="FFFFFF"/>
        <w:spacing w:before="0" w:beforeAutospacing="0" w:after="0" w:afterAutospacing="0"/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2116076" cy="2811294"/>
            <wp:effectExtent l="0" t="0" r="0" b="8255"/>
            <wp:docPr id="8" name="Рисунок 8" descr="KDSV2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KDSV22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908" cy="2811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</w:t>
      </w:r>
      <w:r>
        <w:rPr>
          <w:noProof/>
          <w:sz w:val="28"/>
          <w:szCs w:val="28"/>
        </w:rPr>
        <w:drawing>
          <wp:inline distT="0" distB="0" distL="0" distR="0" wp14:anchorId="7DA8F331" wp14:editId="55869DCE">
            <wp:extent cx="2130357" cy="2830322"/>
            <wp:effectExtent l="0" t="0" r="3810" b="8255"/>
            <wp:docPr id="9" name="Рисунок 9" descr="OEFG7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OEFG749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343" cy="2830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999" w:rsidRPr="002B2999" w:rsidRDefault="002B2999" w:rsidP="002B2999">
      <w:pPr>
        <w:pStyle w:val="a8"/>
        <w:shd w:val="clear" w:color="auto" w:fill="FFFFFF"/>
        <w:spacing w:before="0" w:beforeAutospacing="0" w:after="0" w:afterAutospacing="0"/>
      </w:pPr>
      <w:r w:rsidRPr="002B2999">
        <w:t>            На прогулках, предполагающих выполнение трудовых действий, важно формировать у дошкольников понимание, что труд в природе - это не игра или развлечение, а серьезное занятие. Воспитатель подводит их к пониманию необходимости труда, воспитывает желание участвовать в работах по уходу за растениями, кормлению птиц, уборке территории (очистке веранды от песка, листьев, снега и пр.). </w:t>
      </w:r>
      <w:r w:rsidRPr="002B2999">
        <w:br/>
        <w:t>            На таких прогулках дети учатся трудиться коллективно, сообща. Итог выполненной ими работы – это результат совместного труда всех. </w:t>
      </w:r>
    </w:p>
    <w:p w:rsidR="002B2999" w:rsidRPr="002B2999" w:rsidRDefault="002B2999" w:rsidP="002B2999">
      <w:pPr>
        <w:pStyle w:val="a8"/>
        <w:shd w:val="clear" w:color="auto" w:fill="FFFFFF"/>
        <w:spacing w:before="0" w:beforeAutospacing="0" w:after="0" w:afterAutospacing="0"/>
      </w:pPr>
      <w:r w:rsidRPr="002B2999">
        <w:t>            Труд в природе способствует расширению кругозора детей дошкольного возраста. Выполнение соответствующих заданий требует сочетания как умственных, так и волевых усилий.</w:t>
      </w:r>
    </w:p>
    <w:p w:rsidR="002B2999" w:rsidRPr="002B2999" w:rsidRDefault="002B2999" w:rsidP="002B2999">
      <w:pPr>
        <w:pStyle w:val="a8"/>
        <w:shd w:val="clear" w:color="auto" w:fill="FFFFFF"/>
        <w:spacing w:before="0" w:beforeAutospacing="0" w:after="0" w:afterAutospacing="0"/>
      </w:pPr>
      <w:r w:rsidRPr="002B2999">
        <w:t>           Труд дошкольников в природе создает благоприятную среду для их физического развития, совершенствует движения, укрепляет нервную систему, доставляет им удовольствие и радость.  Важно, чтобы для каждого ребенка задания были посильными, интересными и разнообразными. Формами организации труда детей являются:</w:t>
      </w:r>
    </w:p>
    <w:p w:rsidR="002B2999" w:rsidRPr="002B2999" w:rsidRDefault="002B2999" w:rsidP="002B2999">
      <w:pPr>
        <w:pStyle w:val="a8"/>
        <w:shd w:val="clear" w:color="auto" w:fill="FFFFFF"/>
        <w:spacing w:before="0" w:beforeAutospacing="0" w:after="0" w:afterAutospacing="0"/>
      </w:pPr>
      <w:r w:rsidRPr="002B2999">
        <w:t>- индивидуальные трудовые поручения;</w:t>
      </w:r>
    </w:p>
    <w:p w:rsidR="002B2999" w:rsidRPr="002B2999" w:rsidRDefault="002B2999" w:rsidP="002B2999">
      <w:pPr>
        <w:pStyle w:val="a8"/>
        <w:shd w:val="clear" w:color="auto" w:fill="FFFFFF"/>
        <w:spacing w:before="0" w:beforeAutospacing="0" w:after="0" w:afterAutospacing="0"/>
      </w:pPr>
      <w:r w:rsidRPr="002B2999">
        <w:t>- работа в группах;</w:t>
      </w:r>
    </w:p>
    <w:p w:rsidR="002B2999" w:rsidRPr="002B2999" w:rsidRDefault="002B2999" w:rsidP="002B2999">
      <w:pPr>
        <w:pStyle w:val="a8"/>
        <w:shd w:val="clear" w:color="auto" w:fill="FFFFFF"/>
        <w:spacing w:before="0" w:beforeAutospacing="0" w:after="0" w:afterAutospacing="0"/>
      </w:pPr>
      <w:r w:rsidRPr="002B2999">
        <w:t>- коллективный труд.</w:t>
      </w:r>
    </w:p>
    <w:p w:rsidR="002B2999" w:rsidRPr="002B2999" w:rsidRDefault="002B2999" w:rsidP="002B2999">
      <w:pPr>
        <w:pStyle w:val="a8"/>
        <w:shd w:val="clear" w:color="auto" w:fill="FFFFFF"/>
        <w:spacing w:before="0" w:beforeAutospacing="0" w:after="0" w:afterAutospacing="0"/>
        <w:ind w:firstLine="709"/>
      </w:pPr>
      <w:r w:rsidRPr="002B2999">
        <w:rPr>
          <w:b/>
          <w:bCs/>
          <w:i/>
          <w:iCs/>
        </w:rPr>
        <w:lastRenderedPageBreak/>
        <w:t>Индивидуальные трудовые поручения</w:t>
      </w:r>
      <w:r w:rsidRPr="002B2999">
        <w:t> применяются во всех возрастных группах детского сада.</w:t>
      </w:r>
    </w:p>
    <w:p w:rsidR="002B2999" w:rsidRPr="002B2999" w:rsidRDefault="002B2999" w:rsidP="002B2999">
      <w:pPr>
        <w:pStyle w:val="a8"/>
        <w:shd w:val="clear" w:color="auto" w:fill="FFFFFF"/>
        <w:spacing w:before="0" w:beforeAutospacing="0" w:after="0" w:afterAutospacing="0"/>
        <w:ind w:firstLine="709"/>
      </w:pPr>
      <w:r w:rsidRPr="002B2999">
        <w:t>Коллективный труд дает возможность формировать трудовые навыки и умения одновременно у всех детей группы. Во время коллективного труда формируются умения принимать общую цель труда, согласовывать свои действия, сообща планировать работу.</w:t>
      </w:r>
    </w:p>
    <w:p w:rsidR="002B2999" w:rsidRPr="002B2999" w:rsidRDefault="002B2999" w:rsidP="002B2999">
      <w:pPr>
        <w:pStyle w:val="a8"/>
        <w:shd w:val="clear" w:color="auto" w:fill="FFFFFF"/>
        <w:spacing w:before="0" w:beforeAutospacing="0" w:after="0" w:afterAutospacing="0"/>
        <w:ind w:firstLine="709"/>
      </w:pPr>
      <w:r w:rsidRPr="002B2999">
        <w:rPr>
          <w:b/>
          <w:bCs/>
          <w:i/>
          <w:iCs/>
        </w:rPr>
        <w:t>У детей старшего возраста</w:t>
      </w:r>
      <w:r w:rsidRPr="002B2999">
        <w:t> необходимо сформировать умение принять трудовую задачу, представить результат ее выполнения, определить последовательность операций, отобрать необходимые инструменты, самостоятельно заниматься трудовой деятельностью (при небольшой помощи воспитателя).</w:t>
      </w:r>
    </w:p>
    <w:p w:rsidR="002B2999" w:rsidRPr="002B2999" w:rsidRDefault="002B2999" w:rsidP="002B2999">
      <w:pPr>
        <w:pStyle w:val="a8"/>
        <w:shd w:val="clear" w:color="auto" w:fill="FFFFFF"/>
        <w:spacing w:before="0" w:beforeAutospacing="0" w:after="0" w:afterAutospacing="0"/>
        <w:ind w:firstLine="709"/>
      </w:pPr>
      <w:r w:rsidRPr="002B2999">
        <w:t>Индивидуальные поручения становятся длительными, например, собрать и оформить гербарий.</w:t>
      </w:r>
    </w:p>
    <w:p w:rsidR="002B2999" w:rsidRDefault="002B2999" w:rsidP="002B2999">
      <w:pPr>
        <w:pStyle w:val="a8"/>
        <w:shd w:val="clear" w:color="auto" w:fill="FFFFFF"/>
        <w:spacing w:before="0" w:beforeAutospacing="0" w:after="0" w:afterAutospacing="0"/>
        <w:ind w:firstLine="709"/>
      </w:pPr>
      <w:r w:rsidRPr="002B2999">
        <w:t>Детей привлекают к сбору семян: с клумбы, осенних листьев для гербария и украшения групповой комнаты, поддержанию порядка на прогулочном участке и верандах.</w:t>
      </w:r>
    </w:p>
    <w:p w:rsidR="009B0DF3" w:rsidRPr="002B2999" w:rsidRDefault="009B0DF3" w:rsidP="009B0DF3">
      <w:pPr>
        <w:pStyle w:val="a8"/>
        <w:shd w:val="clear" w:color="auto" w:fill="FFFFFF"/>
        <w:spacing w:before="0" w:beforeAutospacing="0" w:after="0" w:afterAutospacing="0"/>
      </w:pPr>
      <w:r>
        <w:rPr>
          <w:noProof/>
          <w:sz w:val="28"/>
          <w:szCs w:val="28"/>
        </w:rPr>
        <w:drawing>
          <wp:inline distT="0" distB="0" distL="0" distR="0" wp14:anchorId="3F8B7329" wp14:editId="63CDC32F">
            <wp:extent cx="1993818" cy="2655507"/>
            <wp:effectExtent l="0" t="0" r="6985" b="0"/>
            <wp:docPr id="10" name="Рисунок 10" descr="BPQA5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PQA515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841" cy="2655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noProof/>
          <w:sz w:val="28"/>
          <w:szCs w:val="28"/>
        </w:rPr>
        <w:drawing>
          <wp:inline distT="0" distB="0" distL="0" distR="0" wp14:anchorId="67C5D35D" wp14:editId="2B4A8934">
            <wp:extent cx="3328535" cy="2500008"/>
            <wp:effectExtent l="0" t="0" r="5715" b="0"/>
            <wp:docPr id="11" name="Рисунок 11" descr="IZCX7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IZCX732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817" cy="250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999" w:rsidRPr="002B2999" w:rsidRDefault="002B2999" w:rsidP="002B2999">
      <w:pPr>
        <w:pStyle w:val="a8"/>
        <w:shd w:val="clear" w:color="auto" w:fill="FFFFFF"/>
        <w:spacing w:before="0" w:beforeAutospacing="0" w:after="0" w:afterAutospacing="0"/>
        <w:ind w:firstLine="709"/>
      </w:pPr>
      <w:r w:rsidRPr="002B2999">
        <w:t>Для успешного решения задач по развитию самостоятельно и аккуратности, привитию трудолюбия очень важно правильно подобрать детский инвентарь — грабли, лопатки, совки, ведерки. Большое значение при организации работы с детьми на прогулке имеет эмоциональное отношение к делу, которое задает воспитатель еще до начала работы. Не всегда сама работа (например, уборка опавших листьев на прогулочном участке) будет интересовать детей, иногда их привлекает цель, поставленная воспитателем, а во время выполнения работы захватывают общность интересов, слаженность, соревновательного момента.</w:t>
      </w:r>
    </w:p>
    <w:p w:rsidR="002B2999" w:rsidRPr="002B2999" w:rsidRDefault="002B2999" w:rsidP="002B2999">
      <w:pPr>
        <w:pStyle w:val="a8"/>
        <w:shd w:val="clear" w:color="auto" w:fill="FFFFFF"/>
        <w:spacing w:before="0" w:beforeAutospacing="0" w:after="0" w:afterAutospacing="0"/>
      </w:pPr>
      <w:r w:rsidRPr="002B2999">
        <w:t>            Не менее важно создать правильную мотивацию, объяснить, почему необходимо сделать эту работу именно сегодня и именно таким способом.  Детей следует подводить к пониманию того, что нужно делать не только интересную работу, но и необходимую разнообразить и скрасить монотонную деятельность, воспитатель может предложить детям отгадать загадки.</w:t>
      </w:r>
    </w:p>
    <w:p w:rsidR="002B2999" w:rsidRPr="002B2999" w:rsidRDefault="002B2999" w:rsidP="002B2999">
      <w:pPr>
        <w:pStyle w:val="a8"/>
        <w:shd w:val="clear" w:color="auto" w:fill="FFFFFF"/>
        <w:spacing w:before="0" w:beforeAutospacing="0" w:after="0" w:afterAutospacing="0"/>
      </w:pPr>
      <w:r w:rsidRPr="002B2999">
        <w:t>          При планировании трудовых поручений педагогу необходимо помнить о выборе оптимальной нагрузки для каждого ребенка в зависимости от его возможностей. Виды труда нужно чередовать с учетом его характера.</w:t>
      </w:r>
    </w:p>
    <w:p w:rsidR="002B2999" w:rsidRPr="002B2999" w:rsidRDefault="002B2999" w:rsidP="002B2999">
      <w:pPr>
        <w:pStyle w:val="a8"/>
        <w:shd w:val="clear" w:color="auto" w:fill="FFFFFF"/>
        <w:spacing w:before="0" w:beforeAutospacing="0" w:after="0" w:afterAutospacing="0"/>
      </w:pPr>
      <w:r w:rsidRPr="002B2999">
        <w:t>          Детям надо разъяснить правила безопасного обращения с предметами и выполнения трудовых операций, вырабатывать у них определенные трудовые навыки.</w:t>
      </w:r>
    </w:p>
    <w:p w:rsidR="002B2999" w:rsidRPr="002B2999" w:rsidRDefault="002B2999" w:rsidP="002B2999">
      <w:pPr>
        <w:pStyle w:val="a8"/>
        <w:shd w:val="clear" w:color="auto" w:fill="FFFFFF"/>
        <w:spacing w:before="0" w:beforeAutospacing="0" w:after="0" w:afterAutospacing="0"/>
      </w:pPr>
      <w:r w:rsidRPr="002B2999">
        <w:t>          При организации трудовой деятельности на участке следует соблюдать следующие правила безопасности:</w:t>
      </w:r>
    </w:p>
    <w:p w:rsidR="002B2999" w:rsidRPr="002B2999" w:rsidRDefault="002B2999" w:rsidP="002B2999">
      <w:pPr>
        <w:pStyle w:val="a8"/>
        <w:shd w:val="clear" w:color="auto" w:fill="FFFFFF"/>
        <w:spacing w:before="0" w:beforeAutospacing="0" w:after="0" w:afterAutospacing="0"/>
      </w:pPr>
      <w:r w:rsidRPr="002B2999">
        <w:t>-  летом рекомендуется работать с детьми не в жаркие часы (утром и вечером);</w:t>
      </w:r>
    </w:p>
    <w:p w:rsidR="002B2999" w:rsidRPr="002B2999" w:rsidRDefault="002B2999" w:rsidP="002B2999">
      <w:pPr>
        <w:pStyle w:val="a8"/>
        <w:shd w:val="clear" w:color="auto" w:fill="FFFFFF"/>
        <w:spacing w:before="0" w:beforeAutospacing="0" w:after="0" w:afterAutospacing="0"/>
      </w:pPr>
      <w:r w:rsidRPr="002B2999">
        <w:t> - материалы, инструменты для детского труда на прогулке должны соответствовать гигиеническим требованиям и правилам охраны жизни и здоровья детей;</w:t>
      </w:r>
    </w:p>
    <w:p w:rsidR="002B2999" w:rsidRPr="002B2999" w:rsidRDefault="002B2999" w:rsidP="002B2999">
      <w:pPr>
        <w:pStyle w:val="a8"/>
        <w:shd w:val="clear" w:color="auto" w:fill="FFFFFF"/>
        <w:spacing w:before="0" w:beforeAutospacing="0" w:after="0" w:afterAutospacing="0"/>
      </w:pPr>
      <w:r w:rsidRPr="002B2999">
        <w:lastRenderedPageBreak/>
        <w:t>- категорически запрещается давать детям для работы то, что может создать малейшую опасность получение травм или оказывать неблагоприятное влияние на их здоровье и физическое развитие, вызвать аллергическую реакцию;</w:t>
      </w:r>
    </w:p>
    <w:p w:rsidR="002B2999" w:rsidRPr="002B2999" w:rsidRDefault="002B2999" w:rsidP="002B2999">
      <w:pPr>
        <w:pStyle w:val="a8"/>
        <w:shd w:val="clear" w:color="auto" w:fill="FFFFFF"/>
        <w:spacing w:before="0" w:beforeAutospacing="0" w:after="0" w:afterAutospacing="0"/>
      </w:pPr>
      <w:r w:rsidRPr="002B2999">
        <w:t>- правильная поза детей при труде (при переноске ведерок, леечек с водой, при работе с лопатой, граблями – тело должно быть прямым). Нельзя, чтобы дети находились долго в одной позе, трудовую деятельность в этом случае следует чередовать (рыхление, прополка и подноска воды).</w:t>
      </w:r>
    </w:p>
    <w:p w:rsidR="00986854" w:rsidRDefault="00986854" w:rsidP="00986854"/>
    <w:p w:rsidR="00DC3AA1" w:rsidRDefault="002B2999" w:rsidP="009868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08579" cy="4056855"/>
            <wp:effectExtent l="0" t="0" r="1905" b="1270"/>
            <wp:docPr id="5" name="Рисунок 5" descr="XHUR2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XHUR218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106" cy="40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C3AA1" w:rsidRDefault="002B2999" w:rsidP="009868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Используемый источник: интернет - ресурсы.</w:t>
      </w:r>
    </w:p>
    <w:p w:rsidR="00DC3AA1" w:rsidRPr="00986854" w:rsidRDefault="00DC3AA1" w:rsidP="00986854">
      <w:pPr>
        <w:rPr>
          <w:rFonts w:ascii="Times New Roman" w:hAnsi="Times New Roman" w:cs="Times New Roman"/>
          <w:sz w:val="28"/>
          <w:szCs w:val="28"/>
        </w:rPr>
      </w:pPr>
    </w:p>
    <w:sectPr w:rsidR="00DC3AA1" w:rsidRPr="00986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20E41"/>
    <w:multiLevelType w:val="multilevel"/>
    <w:tmpl w:val="24D8D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117A8B"/>
    <w:multiLevelType w:val="hybridMultilevel"/>
    <w:tmpl w:val="F99A5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29175D"/>
    <w:multiLevelType w:val="multilevel"/>
    <w:tmpl w:val="1CAA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854"/>
    <w:rsid w:val="001C10D8"/>
    <w:rsid w:val="002B2999"/>
    <w:rsid w:val="00313EEE"/>
    <w:rsid w:val="0055019C"/>
    <w:rsid w:val="006F6F31"/>
    <w:rsid w:val="008F31FD"/>
    <w:rsid w:val="00916E7B"/>
    <w:rsid w:val="00986854"/>
    <w:rsid w:val="009B0DF3"/>
    <w:rsid w:val="00C463EF"/>
    <w:rsid w:val="00DC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86854"/>
    <w:rPr>
      <w:b/>
      <w:bCs/>
    </w:rPr>
  </w:style>
  <w:style w:type="paragraph" w:styleId="a4">
    <w:name w:val="List Paragraph"/>
    <w:basedOn w:val="a"/>
    <w:uiPriority w:val="34"/>
    <w:qFormat/>
    <w:rsid w:val="0098685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C3AA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C1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10D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2B2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86854"/>
    <w:rPr>
      <w:b/>
      <w:bCs/>
    </w:rPr>
  </w:style>
  <w:style w:type="paragraph" w:styleId="a4">
    <w:name w:val="List Paragraph"/>
    <w:basedOn w:val="a"/>
    <w:uiPriority w:val="34"/>
    <w:qFormat/>
    <w:rsid w:val="0098685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C3AA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C1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10D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2B2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7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B50</cp:lastModifiedBy>
  <cp:revision>5</cp:revision>
  <dcterms:created xsi:type="dcterms:W3CDTF">2022-10-27T15:41:00Z</dcterms:created>
  <dcterms:modified xsi:type="dcterms:W3CDTF">2022-11-02T07:40:00Z</dcterms:modified>
</cp:coreProperties>
</file>