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83" w:rsidRDefault="00D234A9" w:rsidP="00D234A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4A9">
        <w:rPr>
          <w:rFonts w:ascii="Times New Roman" w:hAnsi="Times New Roman"/>
          <w:b/>
          <w:sz w:val="24"/>
          <w:szCs w:val="24"/>
        </w:rPr>
        <w:t xml:space="preserve">«Формирование эмоциональной сферы дошкольников </w:t>
      </w:r>
    </w:p>
    <w:p w:rsidR="00D234A9" w:rsidRPr="00D234A9" w:rsidRDefault="00D234A9" w:rsidP="00D234A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234A9">
        <w:rPr>
          <w:rFonts w:ascii="Times New Roman" w:hAnsi="Times New Roman"/>
          <w:b/>
          <w:sz w:val="24"/>
          <w:szCs w:val="24"/>
        </w:rPr>
        <w:t>через театрализованную деятельность»</w:t>
      </w:r>
    </w:p>
    <w:p w:rsidR="00D234A9" w:rsidRPr="00D234A9" w:rsidRDefault="00D234A9" w:rsidP="00D234A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234A9">
        <w:rPr>
          <w:rFonts w:ascii="Times New Roman" w:hAnsi="Times New Roman"/>
          <w:sz w:val="24"/>
          <w:szCs w:val="24"/>
        </w:rPr>
        <w:t>сказка В. Катаева  «Цветик-</w:t>
      </w:r>
      <w:proofErr w:type="spellStart"/>
      <w:r w:rsidRPr="00D234A9">
        <w:rPr>
          <w:rFonts w:ascii="Times New Roman" w:hAnsi="Times New Roman"/>
          <w:sz w:val="24"/>
          <w:szCs w:val="24"/>
        </w:rPr>
        <w:t>семецветик</w:t>
      </w:r>
      <w:proofErr w:type="spellEnd"/>
      <w:r w:rsidRPr="00D234A9">
        <w:rPr>
          <w:rFonts w:ascii="Times New Roman" w:hAnsi="Times New Roman"/>
          <w:sz w:val="24"/>
          <w:szCs w:val="24"/>
        </w:rPr>
        <w:t>»</w:t>
      </w:r>
    </w:p>
    <w:p w:rsidR="00D234A9" w:rsidRDefault="00D234A9" w:rsidP="00D234A9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О влиянии театрального искусства на развитие эмоциональной сферы детей известно давно. Участие в инсценировках сказок и театрализованных играх для ребенка — всегда праздник. Не подлежит сомнению то, что приобщение детей к театрализованной деятельности предполагает целенаправленное руководство со стороны педагога. </w:t>
      </w:r>
      <w:proofErr w:type="gramStart"/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>Специальные занятия с детьми и их участие в драматизациях, т. е. практика собственной театральной деятельности, способствуют формированию у детей осознанного применения средств образной выразительности (интонации, мимики, позы, жестов, пантомимики), умения перевоплощаться, соединять речь с движением, вести диалог по ролям и т. д. Театрализованная деятельность благоприятствует нравственно-эстетическому воспитанию, обогащает детей навыками, впечатлениями, воспитывает интерес к театру, литературе, формирует речь, активизирует словарь</w:t>
      </w:r>
      <w:proofErr w:type="gramEnd"/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>. Более того, театральная деятельность имеет психопрофилактический характер, так как помогает детям эмоционально и физически разрядиться. Театрализованная деятельность способствует раскрыть</w:t>
      </w:r>
      <w:r w:rsidRPr="00D234A9">
        <w:rPr>
          <w:rFonts w:ascii="Times New Roman" w:hAnsi="Times New Roman"/>
          <w:sz w:val="24"/>
          <w:szCs w:val="24"/>
          <w:shd w:val="clear" w:color="auto" w:fill="F6F6F6"/>
        </w:rPr>
        <w:t xml:space="preserve"> </w:t>
      </w: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>творческий потенциал ребенка, формировать доброжелательное отношение к ровесникам, исправлять поведение ребенка, повышать его уверенность в себе и испытывать чувство радости от своего и совместного творчества.</w:t>
      </w:r>
      <w:r w:rsidRPr="00D234A9">
        <w:rPr>
          <w:rFonts w:ascii="Times New Roman" w:hAnsi="Times New Roman"/>
          <w:sz w:val="24"/>
          <w:szCs w:val="24"/>
          <w:shd w:val="clear" w:color="auto" w:fill="F6F6F6"/>
        </w:rPr>
        <w:t xml:space="preserve"> </w:t>
      </w:r>
    </w:p>
    <w:p w:rsidR="00D234A9" w:rsidRPr="00D234A9" w:rsidRDefault="00D234A9" w:rsidP="00D234A9">
      <w:pPr>
        <w:shd w:val="clear" w:color="auto" w:fill="FFFFFF" w:themeFill="background1"/>
        <w:spacing w:after="0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>
        <w:rPr>
          <w:rFonts w:ascii="Times New Roman" w:hAnsi="Times New Roman"/>
          <w:noProof/>
          <w:sz w:val="24"/>
          <w:szCs w:val="24"/>
          <w:shd w:val="clear" w:color="auto" w:fill="F6F6F6"/>
          <w:lang w:eastAsia="ru-RU"/>
        </w:rPr>
        <w:drawing>
          <wp:inline distT="0" distB="0" distL="0" distR="0" wp14:anchorId="41683F29" wp14:editId="574BCCFA">
            <wp:extent cx="2825819" cy="212299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714" cy="21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shd w:val="clear" w:color="auto" w:fill="F6F6F6"/>
        </w:rPr>
        <w:t xml:space="preserve">   </w:t>
      </w:r>
      <w:r>
        <w:rPr>
          <w:rFonts w:ascii="Times New Roman" w:hAnsi="Times New Roman"/>
          <w:noProof/>
          <w:sz w:val="24"/>
          <w:szCs w:val="24"/>
          <w:shd w:val="clear" w:color="auto" w:fill="F6F6F6"/>
          <w:lang w:eastAsia="ru-RU"/>
        </w:rPr>
        <w:drawing>
          <wp:inline distT="0" distB="0" distL="0" distR="0" wp14:anchorId="28FF4BFE">
            <wp:extent cx="2870421" cy="2153314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36" cy="2151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4A9" w:rsidRPr="00D234A9" w:rsidRDefault="00D234A9" w:rsidP="00D234A9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6F6F6"/>
        </w:rPr>
      </w:pP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Особая роль, сопряженная с воспитанием ребенка-дошкольника, принадлежит театру. Театр — один из наиболее демократичных и приемлемых для детей видов искусства, он позволяет решать многие актуальные проблемы педагогики и психологии, сопряженные с художественным и нравственным воспитанием, развитием коммуникативных качеств личности, развитием памяти, воображения, фантазии, инициативности, раскованности. Кроме того для каждого ребенка театр может быть исполнен в двух ипостасях: как вид искусства, в процессе понимания которого ребенок выступает в роли зрителя, и как театрализованная деятельность, в которой он сам </w:t>
      </w: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lastRenderedPageBreak/>
        <w:t>принимает участие. Специальные исследования, осуществленные в нашей стране и за рубежом, убедительно показали, что обе роли — зрителя и актера — являются для развития ребенка очень важными. Развитию эмоциональной сферы ребенка, как одной из главных задач театрализованной деятельности, на театрализованных занятиях в дошкольных образовательных учреждениях отдается довольно много внимания.</w:t>
      </w:r>
      <w:r w:rsidRPr="00D234A9">
        <w:rPr>
          <w:rFonts w:ascii="Times New Roman" w:hAnsi="Times New Roman"/>
          <w:sz w:val="24"/>
          <w:szCs w:val="24"/>
          <w:shd w:val="clear" w:color="auto" w:fill="F6F6F6"/>
        </w:rPr>
        <w:t xml:space="preserve"> </w:t>
      </w:r>
    </w:p>
    <w:p w:rsidR="00D234A9" w:rsidRDefault="00D234A9" w:rsidP="00D234A9">
      <w:pPr>
        <w:shd w:val="clear" w:color="auto" w:fill="FFFFFF" w:themeFill="background1"/>
        <w:spacing w:line="360" w:lineRule="auto"/>
        <w:ind w:firstLine="709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>Театрализованные занятия пользуются у детей большой любовью. Дошкольники с радостью включаются в игру: отвечают на вопросы кукол, исполняют их просьбы, дают советы, превращаются в тот или иной образ. Дети смеются, когда смеются персонажи, грустят вместе с героями, извещают об опасности, плачут над поражениями любимого героя, всегда готовы прийти к нему на выручку. Из этого следует, что театрализованная деятельность — важнейшее средство развития у детей отзывчивости, т. е. умения распознавать эмоциональное состояние человека по мимике, жестам, интонации, способности ставить себя на его место в разных ситуациях, применять соответствующие способы содействия. В роли основных способов в театрализованной деятельности выделяется игровая драматизация сказок. Благодаря чему сказка так эффективна при работе с детьми, главным образом в дошкольном возрасте? Во-первых, в дошкольном</w:t>
      </w:r>
      <w:r w:rsidRPr="00D234A9">
        <w:rPr>
          <w:rFonts w:ascii="Times New Roman" w:hAnsi="Times New Roman"/>
          <w:sz w:val="24"/>
          <w:szCs w:val="24"/>
          <w:shd w:val="clear" w:color="auto" w:fill="F6F6F6"/>
        </w:rPr>
        <w:t xml:space="preserve"> </w:t>
      </w: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возрасте понимание сказки становится особенной деятельностью ребенка, обладающего невероятно притягательной силой, допускающей ему свободно мечтать и фантазировать. Наряду с этим сказка для ребенка не только вымысел и фантазия. Это еще и своеобразная реальность, которая допускает раздвигать рамки обычной жизни, встречаться со сложными явлениями и чувствами и в понятной для понимания ребенка сказочной форме узнавать взрослый мир чувств и переживаний. Во-вторых, у маленького ребенка сильно развит механизм идентификации, т. е. процесс эмоционального объединения себя с другим человеком, персонажем и принятие его норм, ценностей, образцов как своих. </w:t>
      </w:r>
    </w:p>
    <w:p w:rsidR="00D234A9" w:rsidRDefault="00D234A9" w:rsidP="00D234A9">
      <w:pPr>
        <w:shd w:val="clear" w:color="auto" w:fill="FFFFFF" w:themeFill="background1"/>
        <w:rPr>
          <w:rFonts w:ascii="Times New Roman" w:hAnsi="Times New Roman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 wp14:anchorId="6484603B" wp14:editId="456CA68D">
            <wp:extent cx="3323646" cy="2491108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864" cy="2499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  </w:t>
      </w:r>
      <w:r>
        <w:rPr>
          <w:rFonts w:ascii="Times New Roman" w:hAnsi="Times New Roman"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 wp14:anchorId="79259426">
            <wp:extent cx="1900361" cy="2529092"/>
            <wp:effectExtent l="0" t="0" r="508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056" cy="2530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4A9" w:rsidRPr="00D234A9" w:rsidRDefault="00D234A9" w:rsidP="00D234A9">
      <w:pPr>
        <w:shd w:val="clear" w:color="auto" w:fill="FFFFFF" w:themeFill="background1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D234A9">
        <w:rPr>
          <w:rFonts w:ascii="Times New Roman" w:hAnsi="Times New Roman"/>
          <w:sz w:val="24"/>
          <w:szCs w:val="24"/>
          <w:shd w:val="clear" w:color="auto" w:fill="FFFFFF" w:themeFill="background1"/>
        </w:rPr>
        <w:lastRenderedPageBreak/>
        <w:t xml:space="preserve">Следовательно, воспринимая сказку, ребенок, с одной стороны, сопоставляет себя со сказочным героем, и это дает ему почувствовать и понять, что не только у него есть такие проблемы и переживания. С другой стороны, с помощью ненавязчивых сказочных образов ребенку предоставляются выходы из различных трудных ситуаций, способы решения возникших конфликтов, позитивная поддержка его возможностей и уверенности в себе. Вместе с тем ребенок идентифицирует себя с положительным персонажем. Совершается это не потому, что дошкольник так хорошо разбирается в человеческих взаимоотношениях, а потому, что позиция героя более привлекательна по сравнению с другими персонажами. Это позволяет ребенку приобретать правильные моральные нормы и ценности, разделять добро и зло.    </w:t>
      </w:r>
      <w:r w:rsidRPr="00D234A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051A54" w:rsidRDefault="00D234A9" w:rsidP="00D234A9">
      <w:pPr>
        <w:jc w:val="center"/>
      </w:pPr>
      <w:r>
        <w:rPr>
          <w:noProof/>
          <w:lang w:eastAsia="ru-RU"/>
        </w:rPr>
        <w:drawing>
          <wp:inline distT="0" distB="0" distL="0" distR="0" wp14:anchorId="1553A200">
            <wp:extent cx="5303520" cy="397006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817" cy="3964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34A9" w:rsidRPr="00CD3383" w:rsidRDefault="00D234A9">
      <w:pPr>
        <w:rPr>
          <w:rFonts w:ascii="Times New Roman" w:hAnsi="Times New Roman"/>
          <w:i/>
          <w:sz w:val="24"/>
          <w:szCs w:val="24"/>
        </w:rPr>
      </w:pPr>
      <w:r w:rsidRPr="00D234A9">
        <w:rPr>
          <w:rFonts w:ascii="Times New Roman" w:hAnsi="Times New Roman"/>
          <w:sz w:val="24"/>
          <w:szCs w:val="24"/>
        </w:rPr>
        <w:t xml:space="preserve">   </w:t>
      </w:r>
      <w:bookmarkStart w:id="0" w:name="_GoBack"/>
      <w:r w:rsidRPr="00CD3383">
        <w:rPr>
          <w:rFonts w:ascii="Times New Roman" w:hAnsi="Times New Roman"/>
          <w:b/>
          <w:sz w:val="24"/>
          <w:szCs w:val="24"/>
        </w:rPr>
        <w:t>Используемый источник:</w:t>
      </w:r>
      <w:r w:rsidRPr="00D234A9">
        <w:rPr>
          <w:rFonts w:ascii="Times New Roman" w:hAnsi="Times New Roman"/>
          <w:sz w:val="24"/>
          <w:szCs w:val="24"/>
        </w:rPr>
        <w:t xml:space="preserve"> </w:t>
      </w:r>
      <w:bookmarkEnd w:id="0"/>
      <w:r w:rsidRPr="00CD3383">
        <w:rPr>
          <w:rFonts w:ascii="Times New Roman" w:hAnsi="Times New Roman"/>
          <w:i/>
          <w:sz w:val="24"/>
          <w:szCs w:val="24"/>
        </w:rPr>
        <w:t>Интернет-ресурсы.</w:t>
      </w:r>
    </w:p>
    <w:p w:rsidR="00D234A9" w:rsidRDefault="00D234A9">
      <w:r>
        <w:t xml:space="preserve">    </w:t>
      </w:r>
    </w:p>
    <w:sectPr w:rsidR="00D2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4A9"/>
    <w:rsid w:val="00051A54"/>
    <w:rsid w:val="00CD3383"/>
    <w:rsid w:val="00D2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4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4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727</Words>
  <Characters>4144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B50</dc:creator>
  <cp:lastModifiedBy>B50</cp:lastModifiedBy>
  <cp:revision>2</cp:revision>
  <dcterms:created xsi:type="dcterms:W3CDTF">2023-04-17T09:54:00Z</dcterms:created>
  <dcterms:modified xsi:type="dcterms:W3CDTF">2023-05-12T09:25:00Z</dcterms:modified>
</cp:coreProperties>
</file>